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046" w:rsidRPr="008416A4" w:rsidRDefault="00505046" w:rsidP="00505046">
      <w:pPr>
        <w:jc w:val="center"/>
        <w:rPr>
          <w:rFonts w:ascii="Arial" w:hAnsi="Arial" w:cs="Arial"/>
          <w:b/>
          <w:sz w:val="36"/>
        </w:rPr>
      </w:pPr>
      <w:bookmarkStart w:id="0" w:name="_GoBack"/>
      <w:bookmarkEnd w:id="0"/>
      <w:r w:rsidRPr="008416A4">
        <w:rPr>
          <w:rFonts w:ascii="Arial" w:hAnsi="Arial" w:cs="Arial"/>
          <w:b/>
          <w:sz w:val="36"/>
        </w:rPr>
        <w:t>GIOVEDÌ 04</w:t>
      </w:r>
      <w:r w:rsidRPr="008416A4">
        <w:rPr>
          <w:sz w:val="28"/>
        </w:rPr>
        <w:t xml:space="preserve"> </w:t>
      </w:r>
      <w:r w:rsidRPr="008416A4">
        <w:rPr>
          <w:rFonts w:ascii="Arial" w:hAnsi="Arial" w:cs="Arial"/>
          <w:b/>
          <w:sz w:val="36"/>
        </w:rPr>
        <w:t xml:space="preserve">FEBBRAIO – IV SETTIMANA T. O. </w:t>
      </w:r>
    </w:p>
    <w:p w:rsidR="00505046" w:rsidRDefault="00505046" w:rsidP="00505046">
      <w:pPr>
        <w:jc w:val="both"/>
        <w:rPr>
          <w:rFonts w:ascii="Arial" w:hAnsi="Arial" w:cs="Arial"/>
          <w:b/>
          <w:sz w:val="28"/>
          <w:szCs w:val="28"/>
        </w:rPr>
      </w:pPr>
    </w:p>
    <w:p w:rsidR="00505046" w:rsidRDefault="00505046" w:rsidP="00505046">
      <w:pPr>
        <w:jc w:val="center"/>
        <w:rPr>
          <w:rFonts w:ascii="Arial" w:hAnsi="Arial" w:cs="Arial"/>
          <w:b/>
          <w:sz w:val="28"/>
          <w:szCs w:val="28"/>
        </w:rPr>
      </w:pPr>
      <w:r w:rsidRPr="000F0E44">
        <w:rPr>
          <w:rFonts w:ascii="Arial" w:hAnsi="Arial" w:cs="Arial"/>
          <w:b/>
          <w:sz w:val="28"/>
          <w:szCs w:val="28"/>
        </w:rPr>
        <w:t>Ed essi, partiti, proclamarono che la gente si convertisse, scacciavano molti demòni, ungevano con olio molti infermi e li guarivano.</w:t>
      </w:r>
    </w:p>
    <w:p w:rsidR="0057601A" w:rsidRPr="0069794E" w:rsidRDefault="00505046" w:rsidP="002E4B61">
      <w:pPr>
        <w:jc w:val="both"/>
        <w:rPr>
          <w:rFonts w:ascii="Arial" w:hAnsi="Arial" w:cs="Arial"/>
          <w:b/>
          <w:sz w:val="24"/>
          <w:szCs w:val="24"/>
        </w:rPr>
      </w:pPr>
      <w:r w:rsidRPr="0069794E">
        <w:rPr>
          <w:rFonts w:ascii="Arial" w:hAnsi="Arial" w:cs="Arial"/>
          <w:b/>
          <w:sz w:val="24"/>
          <w:szCs w:val="24"/>
        </w:rPr>
        <w:t>La missione evangelizzatrice si vive sul modello di Cristo Gesù: dicendo e facendo, facendo e dicendo.</w:t>
      </w:r>
    </w:p>
    <w:p w:rsidR="00505046" w:rsidRPr="0069794E" w:rsidRDefault="00AC1331" w:rsidP="002E4B61">
      <w:pPr>
        <w:jc w:val="both"/>
        <w:rPr>
          <w:rFonts w:ascii="Arial" w:hAnsi="Arial" w:cs="Arial"/>
          <w:b/>
          <w:sz w:val="24"/>
          <w:szCs w:val="24"/>
        </w:rPr>
      </w:pPr>
      <w:r w:rsidRPr="0069794E">
        <w:rPr>
          <w:rFonts w:ascii="Arial" w:hAnsi="Arial" w:cs="Arial"/>
          <w:b/>
          <w:sz w:val="24"/>
          <w:szCs w:val="24"/>
        </w:rPr>
        <w:t xml:space="preserve">Nel primo racconto, o Teòfilo, ho trattato di tutto quello che Gesù fece e insegnò dagli inizi fino al giorno in cui fu assunto in cielo, dopo aver dato disposizioni agli apostoli che si era scelti per mezzo dello Spirito Santo (At 1,1-2). </w:t>
      </w:r>
    </w:p>
    <w:p w:rsidR="00505046" w:rsidRPr="0069794E" w:rsidRDefault="00AC1331" w:rsidP="002E4B61">
      <w:pPr>
        <w:jc w:val="both"/>
        <w:rPr>
          <w:rFonts w:ascii="Arial" w:hAnsi="Arial" w:cs="Arial"/>
          <w:b/>
          <w:sz w:val="24"/>
          <w:szCs w:val="24"/>
        </w:rPr>
      </w:pPr>
      <w:r w:rsidRPr="0069794E">
        <w:rPr>
          <w:rFonts w:ascii="Arial" w:hAnsi="Arial" w:cs="Arial"/>
          <w:b/>
          <w:sz w:val="24"/>
          <w:szCs w:val="24"/>
        </w:rPr>
        <w:t>Gesù fa e insegna. Ecco come l’Apostolo Pietro insegna e fa:</w:t>
      </w:r>
    </w:p>
    <w:p w:rsidR="00AC1331" w:rsidRPr="0069794E" w:rsidRDefault="00AC1331" w:rsidP="00AC1331">
      <w:pPr>
        <w:jc w:val="both"/>
        <w:rPr>
          <w:rFonts w:ascii="Arial" w:hAnsi="Arial" w:cs="Arial"/>
          <w:b/>
          <w:sz w:val="24"/>
          <w:szCs w:val="24"/>
        </w:rPr>
      </w:pPr>
      <w:r w:rsidRPr="0069794E">
        <w:rPr>
          <w:rFonts w:ascii="Arial" w:hAnsi="Arial" w:cs="Arial"/>
          <w:b/>
          <w:sz w:val="24"/>
          <w:szCs w:val="24"/>
        </w:rPr>
        <w:t xml:space="preserve">Uomini d’Israele, ascoltate queste parole: Gesù di Nàzaret – uomo accreditato da Dio presso di voi per mezzo di miracoli, prodigi e segni, che Dio stesso fece tra voi per opera sua, come voi sapete bene –, </w:t>
      </w:r>
    </w:p>
    <w:p w:rsidR="00AC1331" w:rsidRPr="0069794E" w:rsidRDefault="00AC1331" w:rsidP="00AC1331">
      <w:pPr>
        <w:jc w:val="both"/>
        <w:rPr>
          <w:rFonts w:ascii="Arial" w:hAnsi="Arial" w:cs="Arial"/>
          <w:b/>
          <w:sz w:val="24"/>
          <w:szCs w:val="24"/>
        </w:rPr>
      </w:pPr>
      <w:r w:rsidRPr="0069794E">
        <w:rPr>
          <w:rFonts w:ascii="Arial" w:hAnsi="Arial" w:cs="Arial"/>
          <w:b/>
          <w:sz w:val="24"/>
          <w:szCs w:val="24"/>
        </w:rPr>
        <w:t xml:space="preserve">consegnato a voi secondo il prestabilito disegno e la prescienza di Dio, voi, per mano di pagani, l’avete crocifisso e l’avete ucciso. Ora Dio lo ha risuscitato, liberandolo dai dolori della morte, perché non era possibile che questa lo tenesse in suo potere. </w:t>
      </w:r>
    </w:p>
    <w:p w:rsidR="00AC1331" w:rsidRPr="0069794E" w:rsidRDefault="00AC1331" w:rsidP="00AC1331">
      <w:pPr>
        <w:jc w:val="both"/>
        <w:rPr>
          <w:rFonts w:ascii="Arial" w:hAnsi="Arial" w:cs="Arial"/>
          <w:b/>
          <w:sz w:val="24"/>
          <w:szCs w:val="24"/>
        </w:rPr>
      </w:pPr>
      <w:r w:rsidRPr="0069794E">
        <w:rPr>
          <w:rFonts w:ascii="Arial" w:hAnsi="Arial" w:cs="Arial"/>
          <w:b/>
          <w:sz w:val="24"/>
          <w:szCs w:val="24"/>
        </w:rPr>
        <w:t xml:space="preserve">Questo Gesù, Dio lo ha risuscitato e noi tutti ne siamo testimoni. </w:t>
      </w:r>
    </w:p>
    <w:p w:rsidR="00AC1331" w:rsidRPr="0069794E" w:rsidRDefault="00AC1331" w:rsidP="00AC1331">
      <w:pPr>
        <w:jc w:val="both"/>
        <w:rPr>
          <w:rFonts w:ascii="Arial" w:hAnsi="Arial" w:cs="Arial"/>
          <w:b/>
          <w:sz w:val="24"/>
          <w:szCs w:val="24"/>
        </w:rPr>
      </w:pPr>
      <w:r w:rsidRPr="0069794E">
        <w:rPr>
          <w:rFonts w:ascii="Arial" w:hAnsi="Arial" w:cs="Arial"/>
          <w:b/>
          <w:sz w:val="24"/>
          <w:szCs w:val="24"/>
        </w:rPr>
        <w:t xml:space="preserve">Innalzato dunque alla destra di Dio e dopo aver ricevuto dal Padre lo Spirito Santo promesso, lo ha effuso, come voi stessi potete vedere e udire. </w:t>
      </w:r>
    </w:p>
    <w:p w:rsidR="00AC1331" w:rsidRPr="0069794E" w:rsidRDefault="00AC1331" w:rsidP="00AC1331">
      <w:pPr>
        <w:jc w:val="both"/>
        <w:rPr>
          <w:rFonts w:ascii="Arial" w:hAnsi="Arial" w:cs="Arial"/>
          <w:b/>
          <w:sz w:val="24"/>
          <w:szCs w:val="24"/>
        </w:rPr>
      </w:pPr>
      <w:r w:rsidRPr="0069794E">
        <w:rPr>
          <w:rFonts w:ascii="Arial" w:hAnsi="Arial" w:cs="Arial"/>
          <w:b/>
          <w:sz w:val="24"/>
          <w:szCs w:val="24"/>
        </w:rPr>
        <w:t xml:space="preserve">Sappia dunque con certezza tutta la casa d’Israele che Dio ha costituito Signore e Cristo quel Gesù che voi avete crocifisso» (At 2,22-36). </w:t>
      </w:r>
    </w:p>
    <w:p w:rsidR="00AC1331" w:rsidRPr="0069794E" w:rsidRDefault="00A44D81" w:rsidP="00AC1331">
      <w:pPr>
        <w:jc w:val="both"/>
        <w:rPr>
          <w:rFonts w:ascii="Arial" w:hAnsi="Arial" w:cs="Arial"/>
          <w:b/>
          <w:sz w:val="24"/>
          <w:szCs w:val="24"/>
        </w:rPr>
      </w:pPr>
      <w:r w:rsidRPr="0069794E">
        <w:rPr>
          <w:rFonts w:ascii="Arial" w:hAnsi="Arial" w:cs="Arial"/>
          <w:b/>
          <w:sz w:val="24"/>
          <w:szCs w:val="24"/>
        </w:rPr>
        <w:t>Pietro</w:t>
      </w:r>
      <w:r w:rsidR="00AC1331" w:rsidRPr="0069794E">
        <w:rPr>
          <w:rFonts w:ascii="Arial" w:hAnsi="Arial" w:cs="Arial"/>
          <w:b/>
          <w:sz w:val="24"/>
          <w:szCs w:val="24"/>
        </w:rPr>
        <w:t xml:space="preserve"> e Giovanni salivano al tempio per la preghiera delle tre del pomeriggio. </w:t>
      </w:r>
    </w:p>
    <w:p w:rsidR="00AC1331" w:rsidRPr="0069794E" w:rsidRDefault="00A44D81" w:rsidP="00AC1331">
      <w:pPr>
        <w:jc w:val="both"/>
        <w:rPr>
          <w:rFonts w:ascii="Arial" w:hAnsi="Arial" w:cs="Arial"/>
          <w:b/>
          <w:sz w:val="24"/>
          <w:szCs w:val="24"/>
        </w:rPr>
      </w:pPr>
      <w:r w:rsidRPr="0069794E">
        <w:rPr>
          <w:rFonts w:ascii="Arial" w:hAnsi="Arial" w:cs="Arial"/>
          <w:b/>
          <w:sz w:val="24"/>
          <w:szCs w:val="24"/>
        </w:rPr>
        <w:t>Qui</w:t>
      </w:r>
      <w:r w:rsidR="00AC1331" w:rsidRPr="0069794E">
        <w:rPr>
          <w:rFonts w:ascii="Arial" w:hAnsi="Arial" w:cs="Arial"/>
          <w:b/>
          <w:sz w:val="24"/>
          <w:szCs w:val="24"/>
        </w:rPr>
        <w:t xml:space="preserve"> di solito veniva portato un uomo, storpio fin dalla nascita; lo ponevano ogni giorno presso la porta del tempio detta Bella, per chiedere l’elemosina a coloro che entravano nel tempio. </w:t>
      </w:r>
    </w:p>
    <w:p w:rsidR="00AC1331" w:rsidRPr="0069794E" w:rsidRDefault="00A44D81" w:rsidP="00AC1331">
      <w:pPr>
        <w:jc w:val="both"/>
        <w:rPr>
          <w:rFonts w:ascii="Arial" w:hAnsi="Arial" w:cs="Arial"/>
          <w:b/>
          <w:sz w:val="24"/>
          <w:szCs w:val="24"/>
        </w:rPr>
      </w:pPr>
      <w:r w:rsidRPr="0069794E">
        <w:rPr>
          <w:rFonts w:ascii="Arial" w:hAnsi="Arial" w:cs="Arial"/>
          <w:b/>
          <w:sz w:val="24"/>
          <w:szCs w:val="24"/>
        </w:rPr>
        <w:t>Costui</w:t>
      </w:r>
      <w:r w:rsidR="00AC1331" w:rsidRPr="0069794E">
        <w:rPr>
          <w:rFonts w:ascii="Arial" w:hAnsi="Arial" w:cs="Arial"/>
          <w:b/>
          <w:sz w:val="24"/>
          <w:szCs w:val="24"/>
        </w:rPr>
        <w:t xml:space="preserve">, vedendo Pietro e Giovanni che stavano per entrare nel tempio, li pregava per avere un’elemosina. </w:t>
      </w:r>
    </w:p>
    <w:p w:rsidR="00AC1331" w:rsidRPr="0069794E" w:rsidRDefault="00A44D81" w:rsidP="00AC1331">
      <w:pPr>
        <w:jc w:val="both"/>
        <w:rPr>
          <w:rFonts w:ascii="Arial" w:hAnsi="Arial" w:cs="Arial"/>
          <w:b/>
          <w:sz w:val="24"/>
          <w:szCs w:val="24"/>
        </w:rPr>
      </w:pPr>
      <w:r w:rsidRPr="0069794E">
        <w:rPr>
          <w:rFonts w:ascii="Arial" w:hAnsi="Arial" w:cs="Arial"/>
          <w:b/>
          <w:sz w:val="24"/>
          <w:szCs w:val="24"/>
        </w:rPr>
        <w:t>Allora</w:t>
      </w:r>
      <w:r w:rsidR="00AC1331" w:rsidRPr="0069794E">
        <w:rPr>
          <w:rFonts w:ascii="Arial" w:hAnsi="Arial" w:cs="Arial"/>
          <w:b/>
          <w:sz w:val="24"/>
          <w:szCs w:val="24"/>
        </w:rPr>
        <w:t xml:space="preserve">, fissando lo sguardo su di lui, Pietro insieme a Giovanni disse: «Guarda verso di noi». </w:t>
      </w:r>
    </w:p>
    <w:p w:rsidR="00AC1331" w:rsidRPr="0069794E" w:rsidRDefault="00A44D81" w:rsidP="00AC1331">
      <w:pPr>
        <w:jc w:val="both"/>
        <w:rPr>
          <w:rFonts w:ascii="Arial" w:hAnsi="Arial" w:cs="Arial"/>
          <w:b/>
          <w:sz w:val="24"/>
          <w:szCs w:val="24"/>
        </w:rPr>
      </w:pPr>
      <w:r w:rsidRPr="0069794E">
        <w:rPr>
          <w:rFonts w:ascii="Arial" w:hAnsi="Arial" w:cs="Arial"/>
          <w:b/>
          <w:sz w:val="24"/>
          <w:szCs w:val="24"/>
        </w:rPr>
        <w:lastRenderedPageBreak/>
        <w:t>Ed</w:t>
      </w:r>
      <w:r w:rsidR="00AC1331" w:rsidRPr="0069794E">
        <w:rPr>
          <w:rFonts w:ascii="Arial" w:hAnsi="Arial" w:cs="Arial"/>
          <w:b/>
          <w:sz w:val="24"/>
          <w:szCs w:val="24"/>
        </w:rPr>
        <w:t xml:space="preserve"> egli si volse a guardarli, sperando di ricevere da loro qualche cosa. </w:t>
      </w:r>
      <w:r w:rsidRPr="0069794E">
        <w:rPr>
          <w:rFonts w:ascii="Arial" w:hAnsi="Arial" w:cs="Arial"/>
          <w:b/>
          <w:sz w:val="24"/>
          <w:szCs w:val="24"/>
        </w:rPr>
        <w:t>Pietro</w:t>
      </w:r>
      <w:r w:rsidR="00AC1331" w:rsidRPr="0069794E">
        <w:rPr>
          <w:rFonts w:ascii="Arial" w:hAnsi="Arial" w:cs="Arial"/>
          <w:b/>
          <w:sz w:val="24"/>
          <w:szCs w:val="24"/>
        </w:rPr>
        <w:t xml:space="preserve"> gli disse: «Non possiedo né argento né oro, ma quello che ho te lo do: nel nome di Gesù Cristo, il Nazareno, àlzati e cammina!». </w:t>
      </w:r>
    </w:p>
    <w:p w:rsidR="00AC1331" w:rsidRPr="0069794E" w:rsidRDefault="00A44D81" w:rsidP="00AC1331">
      <w:pPr>
        <w:jc w:val="both"/>
        <w:rPr>
          <w:rFonts w:ascii="Arial" w:hAnsi="Arial" w:cs="Arial"/>
          <w:b/>
          <w:sz w:val="24"/>
          <w:szCs w:val="24"/>
        </w:rPr>
      </w:pPr>
      <w:r w:rsidRPr="0069794E">
        <w:rPr>
          <w:rFonts w:ascii="Arial" w:hAnsi="Arial" w:cs="Arial"/>
          <w:b/>
          <w:sz w:val="24"/>
          <w:szCs w:val="24"/>
        </w:rPr>
        <w:t>Lo</w:t>
      </w:r>
      <w:r w:rsidR="00AC1331" w:rsidRPr="0069794E">
        <w:rPr>
          <w:rFonts w:ascii="Arial" w:hAnsi="Arial" w:cs="Arial"/>
          <w:b/>
          <w:sz w:val="24"/>
          <w:szCs w:val="24"/>
        </w:rPr>
        <w:t xml:space="preserve"> prese per la mano destra e lo sollevò. Di colpo i suoi piedi e le caviglie si rinvigorirono </w:t>
      </w:r>
      <w:r w:rsidRPr="0069794E">
        <w:rPr>
          <w:rFonts w:ascii="Arial" w:hAnsi="Arial" w:cs="Arial"/>
          <w:b/>
          <w:sz w:val="24"/>
          <w:szCs w:val="24"/>
        </w:rPr>
        <w:t>e</w:t>
      </w:r>
      <w:r w:rsidR="00AC1331" w:rsidRPr="0069794E">
        <w:rPr>
          <w:rFonts w:ascii="Arial" w:hAnsi="Arial" w:cs="Arial"/>
          <w:b/>
          <w:sz w:val="24"/>
          <w:szCs w:val="24"/>
        </w:rPr>
        <w:t xml:space="preserve">, balzato in piedi, si mise a camminare; ed entrò con loro nel tempio camminando, saltando e lodando Dio. </w:t>
      </w:r>
    </w:p>
    <w:p w:rsidR="00AC1331" w:rsidRPr="0069794E" w:rsidRDefault="00A44D81" w:rsidP="00AC1331">
      <w:pPr>
        <w:jc w:val="both"/>
        <w:rPr>
          <w:rFonts w:ascii="Arial" w:hAnsi="Arial" w:cs="Arial"/>
          <w:b/>
          <w:sz w:val="24"/>
          <w:szCs w:val="24"/>
        </w:rPr>
      </w:pPr>
      <w:r w:rsidRPr="0069794E">
        <w:rPr>
          <w:rFonts w:ascii="Arial" w:hAnsi="Arial" w:cs="Arial"/>
          <w:b/>
          <w:sz w:val="24"/>
          <w:szCs w:val="24"/>
        </w:rPr>
        <w:t>Tutto</w:t>
      </w:r>
      <w:r w:rsidR="00AC1331" w:rsidRPr="0069794E">
        <w:rPr>
          <w:rFonts w:ascii="Arial" w:hAnsi="Arial" w:cs="Arial"/>
          <w:b/>
          <w:sz w:val="24"/>
          <w:szCs w:val="24"/>
        </w:rPr>
        <w:t xml:space="preserve"> il popolo lo vide camminare e lodare Dio </w:t>
      </w:r>
      <w:r w:rsidRPr="0069794E">
        <w:rPr>
          <w:rFonts w:ascii="Arial" w:hAnsi="Arial" w:cs="Arial"/>
          <w:b/>
          <w:sz w:val="24"/>
          <w:szCs w:val="24"/>
        </w:rPr>
        <w:t>e</w:t>
      </w:r>
      <w:r w:rsidR="00AC1331" w:rsidRPr="0069794E">
        <w:rPr>
          <w:rFonts w:ascii="Arial" w:hAnsi="Arial" w:cs="Arial"/>
          <w:b/>
          <w:sz w:val="24"/>
          <w:szCs w:val="24"/>
        </w:rPr>
        <w:t xml:space="preserve"> riconoscevano che era colui che sedeva a chiedere l’elemosina alla porta Bella del tempio, e furono ricolmi di meraviglia e stupore per quello che gli era accaduto (At 3,1-10). </w:t>
      </w:r>
    </w:p>
    <w:p w:rsidR="0057601A" w:rsidRPr="0069794E" w:rsidRDefault="00AC1331" w:rsidP="002E4B61">
      <w:pPr>
        <w:jc w:val="both"/>
        <w:rPr>
          <w:rFonts w:ascii="Arial" w:hAnsi="Arial" w:cs="Arial"/>
          <w:b/>
          <w:sz w:val="24"/>
          <w:szCs w:val="24"/>
        </w:rPr>
      </w:pPr>
      <w:r w:rsidRPr="0069794E">
        <w:rPr>
          <w:rFonts w:ascii="Arial" w:hAnsi="Arial" w:cs="Arial"/>
          <w:b/>
          <w:sz w:val="24"/>
          <w:szCs w:val="24"/>
        </w:rPr>
        <w:t>Dire e fare, fare e dire sono essenza della missione apostolica.</w:t>
      </w:r>
      <w:r w:rsidR="00A44D81" w:rsidRPr="0069794E">
        <w:rPr>
          <w:rFonts w:ascii="Arial" w:hAnsi="Arial" w:cs="Arial"/>
          <w:b/>
          <w:sz w:val="24"/>
          <w:szCs w:val="24"/>
        </w:rPr>
        <w:t xml:space="preserve"> </w:t>
      </w:r>
    </w:p>
    <w:p w:rsidR="00A44D81" w:rsidRPr="0069794E" w:rsidRDefault="00A44D81" w:rsidP="002E4B61">
      <w:pPr>
        <w:jc w:val="both"/>
        <w:rPr>
          <w:rFonts w:ascii="Arial" w:hAnsi="Arial" w:cs="Arial"/>
          <w:b/>
          <w:sz w:val="24"/>
          <w:szCs w:val="24"/>
        </w:rPr>
      </w:pPr>
      <w:r w:rsidRPr="0069794E">
        <w:rPr>
          <w:rFonts w:ascii="Arial" w:hAnsi="Arial" w:cs="Arial"/>
          <w:b/>
          <w:sz w:val="24"/>
          <w:szCs w:val="24"/>
        </w:rPr>
        <w:t>Ecco come l’Apostolo Paolo sintetizza la sua missione tra le genti:</w:t>
      </w:r>
    </w:p>
    <w:p w:rsidR="00A44D81" w:rsidRPr="0069794E" w:rsidRDefault="00A44D81" w:rsidP="002E4B61">
      <w:pPr>
        <w:jc w:val="both"/>
        <w:rPr>
          <w:rFonts w:ascii="Arial" w:hAnsi="Arial" w:cs="Arial"/>
          <w:b/>
          <w:sz w:val="24"/>
          <w:szCs w:val="24"/>
        </w:rPr>
      </w:pPr>
      <w:r w:rsidRPr="0069794E">
        <w:rPr>
          <w:rFonts w:ascii="Arial" w:hAnsi="Arial" w:cs="Arial"/>
          <w:b/>
          <w:sz w:val="24"/>
          <w:szCs w:val="24"/>
        </w:rPr>
        <w:t xml:space="preserve">Fratelli miei, sono anch’io convinto, per quel che vi riguarda, che voi pure siete pieni di bontà, colmi di ogni conoscenza e capaci di correggervi l’un l’altro. </w:t>
      </w:r>
    </w:p>
    <w:p w:rsidR="00A44D81" w:rsidRPr="0069794E" w:rsidRDefault="00A44D81" w:rsidP="002E4B61">
      <w:pPr>
        <w:jc w:val="both"/>
        <w:rPr>
          <w:rFonts w:ascii="Arial" w:hAnsi="Arial" w:cs="Arial"/>
          <w:b/>
          <w:sz w:val="24"/>
          <w:szCs w:val="24"/>
        </w:rPr>
      </w:pPr>
      <w:r w:rsidRPr="0069794E">
        <w:rPr>
          <w:rFonts w:ascii="Arial" w:hAnsi="Arial" w:cs="Arial"/>
          <w:b/>
          <w:sz w:val="24"/>
          <w:szCs w:val="24"/>
        </w:rPr>
        <w:t xml:space="preserve">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w:t>
      </w:r>
    </w:p>
    <w:p w:rsidR="00A44D81" w:rsidRPr="0069794E" w:rsidRDefault="00A44D81" w:rsidP="002E4B61">
      <w:pPr>
        <w:jc w:val="both"/>
        <w:rPr>
          <w:rFonts w:ascii="Arial" w:hAnsi="Arial" w:cs="Arial"/>
          <w:b/>
          <w:sz w:val="24"/>
          <w:szCs w:val="24"/>
        </w:rPr>
      </w:pPr>
      <w:r w:rsidRPr="0069794E">
        <w:rPr>
          <w:rFonts w:ascii="Arial" w:hAnsi="Arial" w:cs="Arial"/>
          <w:b/>
          <w:sz w:val="24"/>
          <w:szCs w:val="24"/>
        </w:rPr>
        <w:t xml:space="preserve">Questo dunque è il mio vanto in Gesù Cristo nelle cose che riguardano Dio. </w:t>
      </w:r>
    </w:p>
    <w:p w:rsidR="00A44D81" w:rsidRPr="0069794E" w:rsidRDefault="00A44D81" w:rsidP="002E4B61">
      <w:pPr>
        <w:jc w:val="both"/>
        <w:rPr>
          <w:rFonts w:ascii="Arial" w:hAnsi="Arial" w:cs="Arial"/>
          <w:b/>
          <w:sz w:val="24"/>
          <w:szCs w:val="24"/>
        </w:rPr>
      </w:pPr>
      <w:r w:rsidRPr="0069794E">
        <w:rPr>
          <w:rFonts w:ascii="Arial" w:hAnsi="Arial" w:cs="Arial"/>
          <w:b/>
          <w:sz w:val="24"/>
          <w:szCs w:val="24"/>
        </w:rPr>
        <w:t xml:space="preserve">Non oserei infatti dire nulla se non di quello che Cristo ha operato per mezzo mio per condurre le genti all’obbedienza, con parole e opere, con la potenza di segni e di prodigi, con la forza dello Spirito. </w:t>
      </w:r>
    </w:p>
    <w:p w:rsidR="00A44D81" w:rsidRPr="0069794E" w:rsidRDefault="00A44D81" w:rsidP="002E4B61">
      <w:pPr>
        <w:jc w:val="both"/>
        <w:rPr>
          <w:rFonts w:ascii="Arial" w:hAnsi="Arial" w:cs="Arial"/>
          <w:b/>
          <w:sz w:val="24"/>
          <w:szCs w:val="24"/>
        </w:rPr>
      </w:pPr>
      <w:r w:rsidRPr="0069794E">
        <w:rPr>
          <w:rFonts w:ascii="Arial" w:hAnsi="Arial" w:cs="Arial"/>
          <w:b/>
          <w:sz w:val="24"/>
          <w:szCs w:val="24"/>
        </w:rPr>
        <w:t>Così da Gerusalemme e in tutte le direzioni fino all’Illiria, ho portato a termine la predicazione del vangelo di Cristo (</w:t>
      </w:r>
      <w:r w:rsidR="00133238">
        <w:rPr>
          <w:rFonts w:ascii="Arial" w:hAnsi="Arial" w:cs="Arial"/>
          <w:b/>
          <w:sz w:val="24"/>
          <w:szCs w:val="24"/>
        </w:rPr>
        <w:t>Rm</w:t>
      </w:r>
      <w:r w:rsidRPr="0069794E">
        <w:rPr>
          <w:rFonts w:ascii="Arial" w:hAnsi="Arial" w:cs="Arial"/>
          <w:b/>
          <w:sz w:val="24"/>
          <w:szCs w:val="24"/>
        </w:rPr>
        <w:t xml:space="preserve"> 15,14-19). </w:t>
      </w:r>
    </w:p>
    <w:p w:rsidR="00AC1331" w:rsidRPr="0069794E" w:rsidRDefault="00A44D81" w:rsidP="002E4B61">
      <w:pPr>
        <w:jc w:val="both"/>
        <w:rPr>
          <w:rFonts w:ascii="Arial" w:hAnsi="Arial" w:cs="Arial"/>
          <w:b/>
          <w:sz w:val="24"/>
          <w:szCs w:val="24"/>
        </w:rPr>
      </w:pPr>
      <w:r w:rsidRPr="0069794E">
        <w:rPr>
          <w:rFonts w:ascii="Arial" w:hAnsi="Arial" w:cs="Arial"/>
          <w:b/>
          <w:sz w:val="24"/>
          <w:szCs w:val="24"/>
        </w:rPr>
        <w:t xml:space="preserve">La missione è perfetta quando è vissuta in potenza di </w:t>
      </w:r>
      <w:r w:rsidR="00C41989" w:rsidRPr="0069794E">
        <w:rPr>
          <w:rFonts w:ascii="Arial" w:hAnsi="Arial" w:cs="Arial"/>
          <w:b/>
          <w:sz w:val="24"/>
          <w:szCs w:val="24"/>
        </w:rPr>
        <w:t xml:space="preserve">parole </w:t>
      </w:r>
      <w:r w:rsidRPr="0069794E">
        <w:rPr>
          <w:rFonts w:ascii="Arial" w:hAnsi="Arial" w:cs="Arial"/>
          <w:b/>
          <w:sz w:val="24"/>
          <w:szCs w:val="24"/>
        </w:rPr>
        <w:t xml:space="preserve">e di opere. Non di </w:t>
      </w:r>
      <w:r w:rsidR="00C41989" w:rsidRPr="0069794E">
        <w:rPr>
          <w:rFonts w:ascii="Arial" w:hAnsi="Arial" w:cs="Arial"/>
          <w:b/>
          <w:sz w:val="24"/>
          <w:szCs w:val="24"/>
        </w:rPr>
        <w:t xml:space="preserve">parole </w:t>
      </w:r>
      <w:r w:rsidRPr="0069794E">
        <w:rPr>
          <w:rFonts w:ascii="Arial" w:hAnsi="Arial" w:cs="Arial"/>
          <w:b/>
          <w:sz w:val="24"/>
          <w:szCs w:val="24"/>
        </w:rPr>
        <w:t>soltanto. Non di opere soltanto</w:t>
      </w:r>
      <w:r w:rsidR="005E72BF">
        <w:rPr>
          <w:rFonts w:ascii="Arial" w:hAnsi="Arial" w:cs="Arial"/>
          <w:b/>
          <w:sz w:val="24"/>
          <w:szCs w:val="24"/>
        </w:rPr>
        <w:t>.</w:t>
      </w:r>
      <w:r w:rsidRPr="0069794E">
        <w:rPr>
          <w:rFonts w:ascii="Arial" w:hAnsi="Arial" w:cs="Arial"/>
          <w:b/>
          <w:sz w:val="24"/>
          <w:szCs w:val="24"/>
        </w:rPr>
        <w:t xml:space="preserve"> </w:t>
      </w:r>
      <w:r w:rsidR="005E72BF" w:rsidRPr="0069794E">
        <w:rPr>
          <w:rFonts w:ascii="Arial" w:hAnsi="Arial" w:cs="Arial"/>
          <w:b/>
          <w:sz w:val="24"/>
          <w:szCs w:val="24"/>
        </w:rPr>
        <w:t xml:space="preserve">Ma </w:t>
      </w:r>
      <w:r w:rsidRPr="0069794E">
        <w:rPr>
          <w:rFonts w:ascii="Arial" w:hAnsi="Arial" w:cs="Arial"/>
          <w:b/>
          <w:sz w:val="24"/>
          <w:szCs w:val="24"/>
        </w:rPr>
        <w:t xml:space="preserve">potenza di </w:t>
      </w:r>
      <w:r w:rsidR="00C41989" w:rsidRPr="0069794E">
        <w:rPr>
          <w:rFonts w:ascii="Arial" w:hAnsi="Arial" w:cs="Arial"/>
          <w:b/>
          <w:sz w:val="24"/>
          <w:szCs w:val="24"/>
        </w:rPr>
        <w:t xml:space="preserve">parole </w:t>
      </w:r>
      <w:r w:rsidRPr="0069794E">
        <w:rPr>
          <w:rFonts w:ascii="Arial" w:hAnsi="Arial" w:cs="Arial"/>
          <w:b/>
          <w:sz w:val="24"/>
          <w:szCs w:val="24"/>
        </w:rPr>
        <w:t xml:space="preserve">e di opere. </w:t>
      </w:r>
    </w:p>
    <w:p w:rsidR="00A44D81" w:rsidRPr="0069794E" w:rsidRDefault="00A44D81" w:rsidP="002E4B61">
      <w:pPr>
        <w:jc w:val="both"/>
        <w:rPr>
          <w:rFonts w:ascii="Arial" w:hAnsi="Arial" w:cs="Arial"/>
          <w:b/>
          <w:sz w:val="24"/>
          <w:szCs w:val="24"/>
        </w:rPr>
      </w:pPr>
    </w:p>
    <w:p w:rsidR="005237A2" w:rsidRPr="0069794E" w:rsidRDefault="00A44D81" w:rsidP="002E4B61">
      <w:pPr>
        <w:jc w:val="both"/>
        <w:rPr>
          <w:rFonts w:ascii="Arial" w:hAnsi="Arial" w:cs="Arial"/>
          <w:b/>
          <w:sz w:val="24"/>
          <w:szCs w:val="24"/>
        </w:rPr>
      </w:pPr>
      <w:r w:rsidRPr="0069794E">
        <w:rPr>
          <w:rFonts w:ascii="Arial" w:hAnsi="Arial" w:cs="Arial"/>
          <w:b/>
          <w:sz w:val="24"/>
          <w:szCs w:val="24"/>
        </w:rPr>
        <w:t>LEGGIAMO IL TESTO DI Mc</w:t>
      </w:r>
      <w:r w:rsidR="00FE4340" w:rsidRPr="0069794E">
        <w:rPr>
          <w:rFonts w:ascii="Arial" w:hAnsi="Arial" w:cs="Arial"/>
          <w:b/>
          <w:sz w:val="24"/>
          <w:szCs w:val="24"/>
        </w:rPr>
        <w:t xml:space="preserve"> </w:t>
      </w:r>
      <w:r w:rsidR="000F0E44" w:rsidRPr="0069794E">
        <w:rPr>
          <w:rFonts w:ascii="Arial" w:hAnsi="Arial" w:cs="Arial"/>
          <w:b/>
          <w:sz w:val="24"/>
          <w:szCs w:val="24"/>
        </w:rPr>
        <w:t>6,7-13</w:t>
      </w:r>
    </w:p>
    <w:p w:rsidR="00505046" w:rsidRPr="0069794E" w:rsidRDefault="000F0E44" w:rsidP="0098765B">
      <w:pPr>
        <w:jc w:val="both"/>
        <w:rPr>
          <w:rFonts w:ascii="Arial" w:hAnsi="Arial" w:cs="Arial"/>
          <w:b/>
          <w:sz w:val="24"/>
          <w:szCs w:val="24"/>
        </w:rPr>
      </w:pPr>
      <w:r w:rsidRPr="0069794E">
        <w:rPr>
          <w:rFonts w:ascii="Arial" w:hAnsi="Arial" w:cs="Arial"/>
          <w:b/>
          <w:sz w:val="24"/>
          <w:szCs w:val="24"/>
        </w:rPr>
        <w:t xml:space="preserve">Chiamò a sé i Dodici e prese a mandarli a due a due e dava loro potere sugli spiriti impuri. </w:t>
      </w:r>
    </w:p>
    <w:p w:rsidR="00505046" w:rsidRPr="0069794E" w:rsidRDefault="000F0E44" w:rsidP="0098765B">
      <w:pPr>
        <w:jc w:val="both"/>
        <w:rPr>
          <w:rFonts w:ascii="Arial" w:hAnsi="Arial" w:cs="Arial"/>
          <w:b/>
          <w:sz w:val="24"/>
          <w:szCs w:val="24"/>
        </w:rPr>
      </w:pPr>
      <w:r w:rsidRPr="0069794E">
        <w:rPr>
          <w:rFonts w:ascii="Arial" w:hAnsi="Arial" w:cs="Arial"/>
          <w:b/>
          <w:sz w:val="24"/>
          <w:szCs w:val="24"/>
        </w:rPr>
        <w:lastRenderedPageBreak/>
        <w:t xml:space="preserve">E ordinò loro di non prendere per il viaggio nient’altro che un bastone: né pane, né sacca, né denaro nella cintura; </w:t>
      </w:r>
    </w:p>
    <w:p w:rsidR="00505046" w:rsidRPr="0069794E" w:rsidRDefault="000F0E44" w:rsidP="0098765B">
      <w:pPr>
        <w:jc w:val="both"/>
        <w:rPr>
          <w:rFonts w:ascii="Arial" w:hAnsi="Arial" w:cs="Arial"/>
          <w:b/>
          <w:sz w:val="24"/>
          <w:szCs w:val="24"/>
        </w:rPr>
      </w:pPr>
      <w:r w:rsidRPr="0069794E">
        <w:rPr>
          <w:rFonts w:ascii="Arial" w:hAnsi="Arial" w:cs="Arial"/>
          <w:b/>
          <w:sz w:val="24"/>
          <w:szCs w:val="24"/>
        </w:rPr>
        <w:t xml:space="preserve">ma di calzare sandali e di non portare due tuniche. </w:t>
      </w:r>
    </w:p>
    <w:p w:rsidR="00505046" w:rsidRPr="0069794E" w:rsidRDefault="000F0E44" w:rsidP="0098765B">
      <w:pPr>
        <w:jc w:val="both"/>
        <w:rPr>
          <w:rFonts w:ascii="Arial" w:hAnsi="Arial" w:cs="Arial"/>
          <w:b/>
          <w:sz w:val="24"/>
          <w:szCs w:val="24"/>
        </w:rPr>
      </w:pPr>
      <w:r w:rsidRPr="0069794E">
        <w:rPr>
          <w:rFonts w:ascii="Arial" w:hAnsi="Arial" w:cs="Arial"/>
          <w:b/>
          <w:sz w:val="24"/>
          <w:szCs w:val="24"/>
        </w:rPr>
        <w:t xml:space="preserve">E diceva loro: «Dovunque entriate in una casa, rimanetevi finché non sarete partiti di lì. </w:t>
      </w:r>
    </w:p>
    <w:p w:rsidR="00505046" w:rsidRPr="0069794E" w:rsidRDefault="000F0E44" w:rsidP="0098765B">
      <w:pPr>
        <w:jc w:val="both"/>
        <w:rPr>
          <w:rFonts w:ascii="Arial" w:hAnsi="Arial" w:cs="Arial"/>
          <w:b/>
          <w:sz w:val="24"/>
          <w:szCs w:val="24"/>
        </w:rPr>
      </w:pPr>
      <w:r w:rsidRPr="0069794E">
        <w:rPr>
          <w:rFonts w:ascii="Arial" w:hAnsi="Arial" w:cs="Arial"/>
          <w:b/>
          <w:sz w:val="24"/>
          <w:szCs w:val="24"/>
        </w:rPr>
        <w:t xml:space="preserve">Se in qualche luogo non vi accogliessero e non vi ascoltassero, andatevene e scuotete la polvere sotto i vostri piedi come testimonianza per loro». </w:t>
      </w:r>
    </w:p>
    <w:p w:rsidR="0057601A" w:rsidRPr="0069794E" w:rsidRDefault="000F0E44" w:rsidP="0098765B">
      <w:pPr>
        <w:jc w:val="both"/>
        <w:rPr>
          <w:rFonts w:ascii="Arial" w:hAnsi="Arial" w:cs="Arial"/>
          <w:b/>
          <w:sz w:val="24"/>
          <w:szCs w:val="24"/>
        </w:rPr>
      </w:pPr>
      <w:r w:rsidRPr="0069794E">
        <w:rPr>
          <w:rFonts w:ascii="Arial" w:hAnsi="Arial" w:cs="Arial"/>
          <w:b/>
          <w:sz w:val="24"/>
          <w:szCs w:val="24"/>
        </w:rPr>
        <w:t>Ed essi, partiti, proclamarono che la gente si convertisse, scacciavano molti demòni, ungevano con olio molti infermi e li guarivano.</w:t>
      </w:r>
    </w:p>
    <w:p w:rsidR="00070E64" w:rsidRPr="0069794E" w:rsidRDefault="00C41989" w:rsidP="0098765B">
      <w:pPr>
        <w:jc w:val="both"/>
        <w:rPr>
          <w:rFonts w:ascii="Arial" w:hAnsi="Arial" w:cs="Arial"/>
          <w:b/>
          <w:sz w:val="24"/>
          <w:szCs w:val="24"/>
        </w:rPr>
      </w:pPr>
      <w:r w:rsidRPr="0069794E">
        <w:rPr>
          <w:rFonts w:ascii="Arial" w:hAnsi="Arial" w:cs="Arial"/>
          <w:b/>
          <w:sz w:val="24"/>
          <w:szCs w:val="24"/>
        </w:rPr>
        <w:t>Come nel Padre le opere sono il frutto della sua Parola onnipotente e creatrice, come in Cristo Gesù le opere sono il frutto della sua Parola onnipotente e creatrice, così anche nell’Apostolo del Signore le opere devono essere il frutto della sua Parola onnipotente e creatrice.</w:t>
      </w:r>
    </w:p>
    <w:p w:rsidR="00C41989" w:rsidRPr="0069794E" w:rsidRDefault="00C41989" w:rsidP="0098765B">
      <w:pPr>
        <w:jc w:val="both"/>
        <w:rPr>
          <w:rFonts w:ascii="Arial" w:hAnsi="Arial" w:cs="Arial"/>
          <w:b/>
          <w:sz w:val="24"/>
          <w:szCs w:val="24"/>
        </w:rPr>
      </w:pPr>
      <w:r w:rsidRPr="0069794E">
        <w:rPr>
          <w:rFonts w:ascii="Arial" w:hAnsi="Arial" w:cs="Arial"/>
          <w:b/>
          <w:sz w:val="24"/>
          <w:szCs w:val="24"/>
        </w:rPr>
        <w:t>Come la Parola di Cristo Gesù è onnipotente e creatrice perché Cristo non solo è dal Padre, ma anche con il Padre è una cosa sola, così anche la Parola dell’Apostolo di Cristo Gesù è Parola onnipotente e creatrice non solo perché l’Apostolo è da Cristo Gesù, ma anche perché l’Apostolo è chiamato ad essere una cosa sola con Cristo Gesù.</w:t>
      </w:r>
    </w:p>
    <w:p w:rsidR="00F11934" w:rsidRPr="0069794E" w:rsidRDefault="00F11934" w:rsidP="00F11934">
      <w:pPr>
        <w:jc w:val="both"/>
        <w:rPr>
          <w:rFonts w:ascii="Arial" w:hAnsi="Arial" w:cs="Arial"/>
          <w:b/>
          <w:sz w:val="24"/>
          <w:szCs w:val="24"/>
        </w:rPr>
      </w:pPr>
      <w:r w:rsidRPr="0069794E">
        <w:rPr>
          <w:rFonts w:ascii="Arial" w:hAnsi="Arial" w:cs="Arial"/>
          <w:b/>
          <w:sz w:val="24"/>
          <w:szCs w:val="24"/>
        </w:rPr>
        <w:t xml:space="preserve">Allora i Giudei gli si fecero attorno e gli dicevano: «Fino a quando ci terrai nell’incertezza? Se tu sei il Cristo, dillo a noi apertamente». </w:t>
      </w:r>
    </w:p>
    <w:p w:rsidR="00F11934" w:rsidRPr="0069794E" w:rsidRDefault="00F11934" w:rsidP="00F11934">
      <w:pPr>
        <w:jc w:val="both"/>
        <w:rPr>
          <w:rFonts w:ascii="Arial" w:hAnsi="Arial" w:cs="Arial"/>
          <w:b/>
          <w:sz w:val="24"/>
          <w:szCs w:val="24"/>
        </w:rPr>
      </w:pPr>
      <w:r w:rsidRPr="0069794E">
        <w:rPr>
          <w:rFonts w:ascii="Arial" w:hAnsi="Arial" w:cs="Arial"/>
          <w:b/>
          <w:sz w:val="24"/>
          <w:szCs w:val="24"/>
        </w:rPr>
        <w:t xml:space="preserve">Gesù rispose loro: «Ve l’ho detto, e non credete; le opere che io compio nel nome del Padre mio, queste danno testimonianza di me. Ma voi non credete perché non fate parte delle mie pecore. </w:t>
      </w:r>
    </w:p>
    <w:p w:rsidR="00F11934" w:rsidRPr="0069794E" w:rsidRDefault="00F11934" w:rsidP="00F11934">
      <w:pPr>
        <w:jc w:val="both"/>
        <w:rPr>
          <w:rFonts w:ascii="Arial" w:hAnsi="Arial" w:cs="Arial"/>
          <w:b/>
          <w:sz w:val="24"/>
          <w:szCs w:val="24"/>
        </w:rPr>
      </w:pPr>
      <w:r w:rsidRPr="0069794E">
        <w:rPr>
          <w:rFonts w:ascii="Arial" w:hAnsi="Arial" w:cs="Arial"/>
          <w:b/>
          <w:sz w:val="24"/>
          <w:szCs w:val="24"/>
        </w:rPr>
        <w:t xml:space="preserve">Le mie pecore ascoltano la mia voce e io le conosco ed esse mi seguono. Io do loro la vita eterna e non andranno perdute in eterno e nessuno le strapperà dalla mia mano. </w:t>
      </w:r>
    </w:p>
    <w:p w:rsidR="00F11934" w:rsidRPr="0069794E" w:rsidRDefault="00F11934" w:rsidP="00F11934">
      <w:pPr>
        <w:jc w:val="both"/>
        <w:rPr>
          <w:rFonts w:ascii="Arial" w:hAnsi="Arial" w:cs="Arial"/>
          <w:b/>
          <w:sz w:val="24"/>
          <w:szCs w:val="24"/>
        </w:rPr>
      </w:pPr>
      <w:r w:rsidRPr="0069794E">
        <w:rPr>
          <w:rFonts w:ascii="Arial" w:hAnsi="Arial" w:cs="Arial"/>
          <w:b/>
          <w:sz w:val="24"/>
          <w:szCs w:val="24"/>
        </w:rPr>
        <w:t>Il Padre mio, che me le ha date, è più grande di tutti e nessuno può strapparle dalla mano del Padre. Io e il Padre siamo una cosa sola».</w:t>
      </w:r>
    </w:p>
    <w:p w:rsidR="00F11934" w:rsidRPr="0069794E" w:rsidRDefault="00F11934" w:rsidP="00F11934">
      <w:pPr>
        <w:jc w:val="both"/>
        <w:rPr>
          <w:rFonts w:ascii="Arial" w:hAnsi="Arial" w:cs="Arial"/>
          <w:b/>
          <w:sz w:val="24"/>
          <w:szCs w:val="24"/>
        </w:rPr>
      </w:pPr>
      <w:r w:rsidRPr="0069794E">
        <w:rPr>
          <w:rFonts w:ascii="Arial" w:hAnsi="Arial" w:cs="Arial"/>
          <w:b/>
          <w:sz w:val="24"/>
          <w:szCs w:val="24"/>
        </w:rPr>
        <w:t xml:space="preserve">Di nuovo i Giudei raccolsero delle pietre per lapidarlo. Gesù disse loro: «Vi ho fatto vedere molte opere buone da parte del Padre: per quale di esse volete lapidarmi?». </w:t>
      </w:r>
    </w:p>
    <w:p w:rsidR="00F11934" w:rsidRPr="0069794E" w:rsidRDefault="00F11934" w:rsidP="00F11934">
      <w:pPr>
        <w:jc w:val="both"/>
        <w:rPr>
          <w:rFonts w:ascii="Arial" w:hAnsi="Arial" w:cs="Arial"/>
          <w:b/>
          <w:sz w:val="24"/>
          <w:szCs w:val="24"/>
        </w:rPr>
      </w:pPr>
      <w:r w:rsidRPr="0069794E">
        <w:rPr>
          <w:rFonts w:ascii="Arial" w:hAnsi="Arial" w:cs="Arial"/>
          <w:b/>
          <w:sz w:val="24"/>
          <w:szCs w:val="24"/>
        </w:rPr>
        <w:t xml:space="preserve">Gli risposero i Giudei: «Non ti lapidiamo per un’opera buona, ma per una bestemmia: perché tu, che sei uomo, ti fai Dio». </w:t>
      </w:r>
    </w:p>
    <w:p w:rsidR="00F11934" w:rsidRPr="0069794E" w:rsidRDefault="00F11934" w:rsidP="00F11934">
      <w:pPr>
        <w:jc w:val="both"/>
        <w:rPr>
          <w:rFonts w:ascii="Arial" w:hAnsi="Arial" w:cs="Arial"/>
          <w:b/>
          <w:sz w:val="24"/>
          <w:szCs w:val="24"/>
        </w:rPr>
      </w:pPr>
      <w:r w:rsidRPr="0069794E">
        <w:rPr>
          <w:rFonts w:ascii="Arial" w:hAnsi="Arial" w:cs="Arial"/>
          <w:b/>
          <w:sz w:val="24"/>
          <w:szCs w:val="24"/>
        </w:rPr>
        <w:t xml:space="preserve">Disse loro Gesù: «Non è forse scritto nella vostra Legge: Io ho detto: voi siete dèi? </w:t>
      </w:r>
    </w:p>
    <w:p w:rsidR="00F11934" w:rsidRPr="0069794E" w:rsidRDefault="00F11934" w:rsidP="00F11934">
      <w:pPr>
        <w:jc w:val="both"/>
        <w:rPr>
          <w:rFonts w:ascii="Arial" w:hAnsi="Arial" w:cs="Arial"/>
          <w:b/>
          <w:sz w:val="24"/>
          <w:szCs w:val="24"/>
        </w:rPr>
      </w:pPr>
      <w:r w:rsidRPr="0069794E">
        <w:rPr>
          <w:rFonts w:ascii="Arial" w:hAnsi="Arial" w:cs="Arial"/>
          <w:b/>
          <w:sz w:val="24"/>
          <w:szCs w:val="24"/>
        </w:rPr>
        <w:t xml:space="preserve">Ora, se essa ha chiamato dèi coloro ai quali fu rivolta la parola di Dio – e la Scrittura non può essere annullata –, a colui che il Padre ha consacrato e mandato nel mondo voi dite: “Tu bestemmi”, perché ho detto: “Sono Figlio di Dio”? </w:t>
      </w:r>
    </w:p>
    <w:p w:rsidR="00F11934" w:rsidRPr="0069794E" w:rsidRDefault="00F11934" w:rsidP="00F11934">
      <w:pPr>
        <w:jc w:val="both"/>
        <w:rPr>
          <w:rFonts w:ascii="Arial" w:hAnsi="Arial" w:cs="Arial"/>
          <w:b/>
          <w:sz w:val="24"/>
          <w:szCs w:val="24"/>
        </w:rPr>
      </w:pPr>
      <w:r w:rsidRPr="0069794E">
        <w:rPr>
          <w:rFonts w:ascii="Arial" w:hAnsi="Arial" w:cs="Arial"/>
          <w:b/>
          <w:sz w:val="24"/>
          <w:szCs w:val="24"/>
        </w:rPr>
        <w:t xml:space="preserve">Se non compio le opere del Padre mio, non credetemi; ma se le compio, anche se non credete a me, credete alle opere, perché sappiate e conosciate che il Padre è in me, e io nel Padre». </w:t>
      </w:r>
    </w:p>
    <w:p w:rsidR="00C41989" w:rsidRPr="0069794E" w:rsidRDefault="00F11934" w:rsidP="00F11934">
      <w:pPr>
        <w:jc w:val="both"/>
        <w:rPr>
          <w:rFonts w:ascii="Arial" w:hAnsi="Arial" w:cs="Arial"/>
          <w:b/>
          <w:sz w:val="24"/>
          <w:szCs w:val="24"/>
        </w:rPr>
      </w:pPr>
      <w:r w:rsidRPr="0069794E">
        <w:rPr>
          <w:rFonts w:ascii="Arial" w:hAnsi="Arial" w:cs="Arial"/>
          <w:b/>
          <w:sz w:val="24"/>
          <w:szCs w:val="24"/>
        </w:rPr>
        <w:t xml:space="preserve">Allora cercarono nuovamente di catturarlo, ma egli sfuggì dalle loro mani (Gv 10,24-39). </w:t>
      </w:r>
    </w:p>
    <w:p w:rsidR="00F11934" w:rsidRPr="0069794E" w:rsidRDefault="00F62E80" w:rsidP="00F11934">
      <w:pPr>
        <w:jc w:val="both"/>
        <w:rPr>
          <w:rFonts w:ascii="Arial" w:hAnsi="Arial" w:cs="Arial"/>
          <w:b/>
          <w:sz w:val="24"/>
          <w:szCs w:val="24"/>
        </w:rPr>
      </w:pPr>
      <w:r w:rsidRPr="0069794E">
        <w:rPr>
          <w:rFonts w:ascii="Arial" w:hAnsi="Arial" w:cs="Arial"/>
          <w:b/>
          <w:sz w:val="24"/>
          <w:szCs w:val="24"/>
        </w:rPr>
        <w:t>Ma qual è la prima opera che l’Apostolo deve compiere per attestare che lui è da Cristo Gesù e con Cristo Gesù è una cosa sola? Questa opera è la sua perfetta esemplarità.</w:t>
      </w:r>
    </w:p>
    <w:p w:rsidR="00F62E80" w:rsidRPr="0069794E" w:rsidRDefault="0069794E" w:rsidP="00F11934">
      <w:pPr>
        <w:jc w:val="both"/>
        <w:rPr>
          <w:rFonts w:ascii="Arial" w:hAnsi="Arial" w:cs="Arial"/>
          <w:b/>
          <w:sz w:val="24"/>
          <w:szCs w:val="24"/>
        </w:rPr>
      </w:pPr>
      <w:r w:rsidRPr="0069794E">
        <w:rPr>
          <w:rFonts w:ascii="Arial" w:hAnsi="Arial" w:cs="Arial"/>
          <w:b/>
          <w:sz w:val="24"/>
          <w:szCs w:val="24"/>
        </w:rPr>
        <w:t>Ritengo</w:t>
      </w:r>
      <w:r w:rsidR="00F62E80" w:rsidRPr="0069794E">
        <w:rPr>
          <w:rFonts w:ascii="Arial" w:hAnsi="Arial" w:cs="Arial"/>
          <w:b/>
          <w:sz w:val="24"/>
          <w:szCs w:val="24"/>
        </w:rPr>
        <w:t xml:space="preserve"> infatti che Dio abbia messo noi, gli apostoli, all’ultimo posto, come condannati a morte, poiché siamo dati in spettacolo al mondo, agli angeli e agli uomini. </w:t>
      </w:r>
      <w:r w:rsidRPr="0069794E">
        <w:rPr>
          <w:rFonts w:ascii="Arial" w:hAnsi="Arial" w:cs="Arial"/>
          <w:b/>
          <w:sz w:val="24"/>
          <w:szCs w:val="24"/>
        </w:rPr>
        <w:t>Noi</w:t>
      </w:r>
      <w:r w:rsidR="00F62E80" w:rsidRPr="0069794E">
        <w:rPr>
          <w:rFonts w:ascii="Arial" w:hAnsi="Arial" w:cs="Arial"/>
          <w:b/>
          <w:sz w:val="24"/>
          <w:szCs w:val="24"/>
        </w:rPr>
        <w:t xml:space="preserve"> stolti a causa di Cristo, voi sapienti in Cristo; noi deboli, voi forti; voi onorati, noi disprezzati. </w:t>
      </w:r>
    </w:p>
    <w:p w:rsidR="00F62E80" w:rsidRPr="0069794E" w:rsidRDefault="0069794E" w:rsidP="00F11934">
      <w:pPr>
        <w:jc w:val="both"/>
        <w:rPr>
          <w:rFonts w:ascii="Arial" w:hAnsi="Arial" w:cs="Arial"/>
          <w:b/>
          <w:sz w:val="24"/>
          <w:szCs w:val="24"/>
        </w:rPr>
      </w:pPr>
      <w:r w:rsidRPr="0069794E">
        <w:rPr>
          <w:rFonts w:ascii="Arial" w:hAnsi="Arial" w:cs="Arial"/>
          <w:b/>
          <w:sz w:val="24"/>
          <w:szCs w:val="24"/>
        </w:rPr>
        <w:t>Fino</w:t>
      </w:r>
      <w:r w:rsidR="00F62E80" w:rsidRPr="0069794E">
        <w:rPr>
          <w:rFonts w:ascii="Arial" w:hAnsi="Arial" w:cs="Arial"/>
          <w:b/>
          <w:sz w:val="24"/>
          <w:szCs w:val="24"/>
        </w:rPr>
        <w:t xml:space="preserve"> a questo momento soffriamo la fame, la sete, la nudità, veniamo percossi, andiamo vagando di luogo in luogo, </w:t>
      </w:r>
      <w:r w:rsidRPr="0069794E">
        <w:rPr>
          <w:rFonts w:ascii="Arial" w:hAnsi="Arial" w:cs="Arial"/>
          <w:b/>
          <w:sz w:val="24"/>
          <w:szCs w:val="24"/>
        </w:rPr>
        <w:t>ci</w:t>
      </w:r>
      <w:r w:rsidR="00F62E80" w:rsidRPr="0069794E">
        <w:rPr>
          <w:rFonts w:ascii="Arial" w:hAnsi="Arial" w:cs="Arial"/>
          <w:b/>
          <w:sz w:val="24"/>
          <w:szCs w:val="24"/>
        </w:rPr>
        <w:t xml:space="preserve"> affatichiamo lavorando con le nostre mani. Insultati, benediciamo; perseguitati, sopportiamo; </w:t>
      </w:r>
      <w:r w:rsidRPr="0069794E">
        <w:rPr>
          <w:rFonts w:ascii="Arial" w:hAnsi="Arial" w:cs="Arial"/>
          <w:b/>
          <w:sz w:val="24"/>
          <w:szCs w:val="24"/>
        </w:rPr>
        <w:t>calunniati</w:t>
      </w:r>
      <w:r w:rsidR="00F62E80" w:rsidRPr="0069794E">
        <w:rPr>
          <w:rFonts w:ascii="Arial" w:hAnsi="Arial" w:cs="Arial"/>
          <w:b/>
          <w:sz w:val="24"/>
          <w:szCs w:val="24"/>
        </w:rPr>
        <w:t xml:space="preserve">, confortiamo; siamo diventati come la spazzatura del mondo, il rifiuto di tutti, fino ad oggi (1Cor 4,9-13). </w:t>
      </w:r>
    </w:p>
    <w:p w:rsidR="00F62E80" w:rsidRPr="0069794E" w:rsidRDefault="0069794E" w:rsidP="00F11934">
      <w:pPr>
        <w:jc w:val="both"/>
        <w:rPr>
          <w:rFonts w:ascii="Arial" w:hAnsi="Arial" w:cs="Arial"/>
          <w:b/>
          <w:sz w:val="24"/>
          <w:szCs w:val="24"/>
        </w:rPr>
      </w:pPr>
      <w:r w:rsidRPr="0069794E">
        <w:rPr>
          <w:rFonts w:ascii="Arial" w:hAnsi="Arial" w:cs="Arial"/>
          <w:b/>
          <w:sz w:val="24"/>
          <w:szCs w:val="24"/>
        </w:rPr>
        <w:t>Noi</w:t>
      </w:r>
      <w:r w:rsidR="00F62E80" w:rsidRPr="0069794E">
        <w:rPr>
          <w:rFonts w:ascii="Arial" w:hAnsi="Arial" w:cs="Arial"/>
          <w:b/>
          <w:sz w:val="24"/>
          <w:szCs w:val="24"/>
        </w:rPr>
        <w:t xml:space="preserve"> però abbiamo questo tesoro in vasi di creta, affinché appaia che questa straordinaria potenza appartiene a Dio, e non viene da noi. </w:t>
      </w:r>
    </w:p>
    <w:p w:rsidR="00F62E80" w:rsidRPr="0069794E" w:rsidRDefault="0069794E" w:rsidP="00F11934">
      <w:pPr>
        <w:jc w:val="both"/>
        <w:rPr>
          <w:rFonts w:ascii="Arial" w:hAnsi="Arial" w:cs="Arial"/>
          <w:b/>
          <w:sz w:val="24"/>
          <w:szCs w:val="24"/>
        </w:rPr>
      </w:pPr>
      <w:r w:rsidRPr="0069794E">
        <w:rPr>
          <w:rFonts w:ascii="Arial" w:hAnsi="Arial" w:cs="Arial"/>
          <w:b/>
          <w:sz w:val="24"/>
          <w:szCs w:val="24"/>
        </w:rPr>
        <w:t>In</w:t>
      </w:r>
      <w:r w:rsidR="00F62E80" w:rsidRPr="0069794E">
        <w:rPr>
          <w:rFonts w:ascii="Arial" w:hAnsi="Arial" w:cs="Arial"/>
          <w:b/>
          <w:sz w:val="24"/>
          <w:szCs w:val="24"/>
        </w:rPr>
        <w:t xml:space="preserve"> tutto, infatti, siamo tribolati, ma non schiacciati; siamo sconvolti, ma non disperati; </w:t>
      </w:r>
      <w:r w:rsidRPr="0069794E">
        <w:rPr>
          <w:rFonts w:ascii="Arial" w:hAnsi="Arial" w:cs="Arial"/>
          <w:b/>
          <w:sz w:val="24"/>
          <w:szCs w:val="24"/>
        </w:rPr>
        <w:t>perseguitati</w:t>
      </w:r>
      <w:r w:rsidR="00F62E80" w:rsidRPr="0069794E">
        <w:rPr>
          <w:rFonts w:ascii="Arial" w:hAnsi="Arial" w:cs="Arial"/>
          <w:b/>
          <w:sz w:val="24"/>
          <w:szCs w:val="24"/>
        </w:rPr>
        <w:t xml:space="preserve">, ma non abbandonati; colpiti, ma non uccisi, </w:t>
      </w:r>
      <w:r w:rsidRPr="0069794E">
        <w:rPr>
          <w:rFonts w:ascii="Arial" w:hAnsi="Arial" w:cs="Arial"/>
          <w:b/>
          <w:sz w:val="24"/>
          <w:szCs w:val="24"/>
        </w:rPr>
        <w:t>portando</w:t>
      </w:r>
      <w:r w:rsidR="00F62E80" w:rsidRPr="0069794E">
        <w:rPr>
          <w:rFonts w:ascii="Arial" w:hAnsi="Arial" w:cs="Arial"/>
          <w:b/>
          <w:sz w:val="24"/>
          <w:szCs w:val="24"/>
        </w:rPr>
        <w:t xml:space="preserve"> sempre e dovunque nel nostro corpo la morte di Gesù, perché anche la vita di Gesù si manifesti nel nostro corpo. </w:t>
      </w:r>
    </w:p>
    <w:p w:rsidR="00F62E80" w:rsidRPr="0069794E" w:rsidRDefault="0069794E" w:rsidP="00F11934">
      <w:pPr>
        <w:jc w:val="both"/>
        <w:rPr>
          <w:rFonts w:ascii="Arial" w:hAnsi="Arial" w:cs="Arial"/>
          <w:b/>
          <w:sz w:val="24"/>
          <w:szCs w:val="24"/>
        </w:rPr>
      </w:pPr>
      <w:r w:rsidRPr="0069794E">
        <w:rPr>
          <w:rFonts w:ascii="Arial" w:hAnsi="Arial" w:cs="Arial"/>
          <w:b/>
          <w:sz w:val="24"/>
          <w:szCs w:val="24"/>
        </w:rPr>
        <w:t>Sempre</w:t>
      </w:r>
      <w:r w:rsidR="00F62E80" w:rsidRPr="0069794E">
        <w:rPr>
          <w:rFonts w:ascii="Arial" w:hAnsi="Arial" w:cs="Arial"/>
          <w:b/>
          <w:sz w:val="24"/>
          <w:szCs w:val="24"/>
        </w:rPr>
        <w:t xml:space="preserve"> infatti, noi che siamo vivi, veniamo consegnati alla morte a causa di Gesù, perché anche la vita di Gesù si manifesti nella nostra carne mortale. </w:t>
      </w:r>
      <w:r w:rsidRPr="0069794E">
        <w:rPr>
          <w:rFonts w:ascii="Arial" w:hAnsi="Arial" w:cs="Arial"/>
          <w:b/>
          <w:sz w:val="24"/>
          <w:szCs w:val="24"/>
        </w:rPr>
        <w:t>Cosicché</w:t>
      </w:r>
      <w:r w:rsidR="00F62E80" w:rsidRPr="0069794E">
        <w:rPr>
          <w:rFonts w:ascii="Arial" w:hAnsi="Arial" w:cs="Arial"/>
          <w:b/>
          <w:sz w:val="24"/>
          <w:szCs w:val="24"/>
        </w:rPr>
        <w:t xml:space="preserve"> in noi agisce la morte, in voi la vita (2Cor 4,7-12).</w:t>
      </w:r>
    </w:p>
    <w:p w:rsidR="00F62E80" w:rsidRPr="0069794E" w:rsidRDefault="0069794E" w:rsidP="00F11934">
      <w:pPr>
        <w:jc w:val="both"/>
        <w:rPr>
          <w:rFonts w:ascii="Arial" w:hAnsi="Arial" w:cs="Arial"/>
          <w:b/>
          <w:sz w:val="24"/>
          <w:szCs w:val="24"/>
        </w:rPr>
      </w:pPr>
      <w:r w:rsidRPr="0069794E">
        <w:rPr>
          <w:rFonts w:ascii="Arial" w:hAnsi="Arial" w:cs="Arial"/>
          <w:b/>
          <w:sz w:val="24"/>
          <w:szCs w:val="24"/>
        </w:rPr>
        <w:t>Da</w:t>
      </w:r>
      <w:r w:rsidR="00F62E80" w:rsidRPr="0069794E">
        <w:rPr>
          <w:rFonts w:ascii="Arial" w:hAnsi="Arial" w:cs="Arial"/>
          <w:b/>
          <w:sz w:val="24"/>
          <w:szCs w:val="24"/>
        </w:rPr>
        <w:t xml:space="preserve"> parte nostra non diamo motivo di scandalo a nessuno, perché non venga criticato il nostro ministero; </w:t>
      </w:r>
      <w:r w:rsidRPr="0069794E">
        <w:rPr>
          <w:rFonts w:ascii="Arial" w:hAnsi="Arial" w:cs="Arial"/>
          <w:b/>
          <w:sz w:val="24"/>
          <w:szCs w:val="24"/>
        </w:rPr>
        <w:t>ma</w:t>
      </w:r>
      <w:r w:rsidR="00F62E80" w:rsidRPr="0069794E">
        <w:rPr>
          <w:rFonts w:ascii="Arial" w:hAnsi="Arial" w:cs="Arial"/>
          <w:b/>
          <w:sz w:val="24"/>
          <w:szCs w:val="24"/>
        </w:rPr>
        <w:t xml:space="preserve"> in ogni cosa ci presentiamo come ministri di Dio con molta fermezza: nelle tribolazioni, nelle necessità, nelle angosce, </w:t>
      </w:r>
      <w:r w:rsidRPr="0069794E">
        <w:rPr>
          <w:rFonts w:ascii="Arial" w:hAnsi="Arial" w:cs="Arial"/>
          <w:b/>
          <w:sz w:val="24"/>
          <w:szCs w:val="24"/>
        </w:rPr>
        <w:t>nelle</w:t>
      </w:r>
      <w:r w:rsidR="00F62E80" w:rsidRPr="0069794E">
        <w:rPr>
          <w:rFonts w:ascii="Arial" w:hAnsi="Arial" w:cs="Arial"/>
          <w:b/>
          <w:sz w:val="24"/>
          <w:szCs w:val="24"/>
        </w:rPr>
        <w:t xml:space="preserve"> percosse, nelle prigioni, nei tumulti, nelle fatiche, nelle veglie, nei digiuni; </w:t>
      </w:r>
      <w:r w:rsidRPr="0069794E">
        <w:rPr>
          <w:rFonts w:ascii="Arial" w:hAnsi="Arial" w:cs="Arial"/>
          <w:b/>
          <w:sz w:val="24"/>
          <w:szCs w:val="24"/>
        </w:rPr>
        <w:t>con</w:t>
      </w:r>
      <w:r w:rsidR="00F62E80" w:rsidRPr="0069794E">
        <w:rPr>
          <w:rFonts w:ascii="Arial" w:hAnsi="Arial" w:cs="Arial"/>
          <w:b/>
          <w:sz w:val="24"/>
          <w:szCs w:val="24"/>
        </w:rPr>
        <w:t xml:space="preserve"> purezza, con sapienza, con magnanimità, con benevolenza, con spirito di santità, con amore sincero, </w:t>
      </w:r>
    </w:p>
    <w:p w:rsidR="005E72BF" w:rsidRDefault="0069794E" w:rsidP="00F11934">
      <w:pPr>
        <w:jc w:val="both"/>
        <w:rPr>
          <w:rFonts w:ascii="Arial" w:hAnsi="Arial" w:cs="Arial"/>
          <w:b/>
          <w:sz w:val="24"/>
          <w:szCs w:val="24"/>
        </w:rPr>
      </w:pPr>
      <w:r w:rsidRPr="0069794E">
        <w:rPr>
          <w:rFonts w:ascii="Arial" w:hAnsi="Arial" w:cs="Arial"/>
          <w:b/>
          <w:sz w:val="24"/>
          <w:szCs w:val="24"/>
        </w:rPr>
        <w:t>con</w:t>
      </w:r>
      <w:r w:rsidR="00F62E80" w:rsidRPr="0069794E">
        <w:rPr>
          <w:rFonts w:ascii="Arial" w:hAnsi="Arial" w:cs="Arial"/>
          <w:b/>
          <w:sz w:val="24"/>
          <w:szCs w:val="24"/>
        </w:rPr>
        <w:t xml:space="preserve"> parola di verità, con potenza di Dio; con le armi della giustizia a destra e a sinistra; </w:t>
      </w:r>
      <w:r w:rsidRPr="0069794E">
        <w:rPr>
          <w:rFonts w:ascii="Arial" w:hAnsi="Arial" w:cs="Arial"/>
          <w:b/>
          <w:sz w:val="24"/>
          <w:szCs w:val="24"/>
        </w:rPr>
        <w:t>nella</w:t>
      </w:r>
      <w:r w:rsidR="00F62E80" w:rsidRPr="0069794E">
        <w:rPr>
          <w:rFonts w:ascii="Arial" w:hAnsi="Arial" w:cs="Arial"/>
          <w:b/>
          <w:sz w:val="24"/>
          <w:szCs w:val="24"/>
        </w:rPr>
        <w:t xml:space="preserve"> gloria e nel disonore, nella cattiva e nella buona fama; come impostori, eppure siamo veritieri; </w:t>
      </w:r>
    </w:p>
    <w:p w:rsidR="00F62E80" w:rsidRPr="0069794E" w:rsidRDefault="0069794E" w:rsidP="00F11934">
      <w:pPr>
        <w:jc w:val="both"/>
        <w:rPr>
          <w:rFonts w:ascii="Arial" w:hAnsi="Arial" w:cs="Arial"/>
          <w:b/>
          <w:sz w:val="24"/>
          <w:szCs w:val="24"/>
        </w:rPr>
      </w:pPr>
      <w:r w:rsidRPr="0069794E">
        <w:rPr>
          <w:rFonts w:ascii="Arial" w:hAnsi="Arial" w:cs="Arial"/>
          <w:b/>
          <w:sz w:val="24"/>
          <w:szCs w:val="24"/>
        </w:rPr>
        <w:t>come</w:t>
      </w:r>
      <w:r w:rsidR="00F62E80" w:rsidRPr="0069794E">
        <w:rPr>
          <w:rFonts w:ascii="Arial" w:hAnsi="Arial" w:cs="Arial"/>
          <w:b/>
          <w:sz w:val="24"/>
          <w:szCs w:val="24"/>
        </w:rPr>
        <w:t xml:space="preserve"> sconosciuti, eppure notissimi; come moribondi, e invece viviamo; come puniti, ma non uccisi; </w:t>
      </w:r>
      <w:r w:rsidRPr="0069794E">
        <w:rPr>
          <w:rFonts w:ascii="Arial" w:hAnsi="Arial" w:cs="Arial"/>
          <w:b/>
          <w:sz w:val="24"/>
          <w:szCs w:val="24"/>
        </w:rPr>
        <w:t>come</w:t>
      </w:r>
      <w:r w:rsidR="00F62E80" w:rsidRPr="0069794E">
        <w:rPr>
          <w:rFonts w:ascii="Arial" w:hAnsi="Arial" w:cs="Arial"/>
          <w:b/>
          <w:sz w:val="24"/>
          <w:szCs w:val="24"/>
        </w:rPr>
        <w:t xml:space="preserve"> afflitti, ma sempre lieti; come poveri, ma capaci di arricchire molti; come gente che non ha nulla e invece possediamo tutto! (2Cor 6,3-10). </w:t>
      </w:r>
    </w:p>
    <w:p w:rsidR="000B5D7A" w:rsidRPr="0069794E" w:rsidRDefault="000B5D7A" w:rsidP="00F11934">
      <w:pPr>
        <w:jc w:val="both"/>
        <w:rPr>
          <w:rFonts w:ascii="Arial" w:hAnsi="Arial" w:cs="Arial"/>
          <w:b/>
          <w:sz w:val="24"/>
          <w:szCs w:val="24"/>
        </w:rPr>
      </w:pPr>
      <w:r w:rsidRPr="0069794E">
        <w:rPr>
          <w:rFonts w:ascii="Arial" w:hAnsi="Arial" w:cs="Arial"/>
          <w:b/>
          <w:sz w:val="24"/>
          <w:szCs w:val="24"/>
        </w:rPr>
        <w:t>Nella perfetta conformazione a Cristo Signore, l’Apostolo e Cristo sono una cosa sola e la Parola agisce in lui con potenza allo stesso modo che agisce con Potenza in Cristo Signore.</w:t>
      </w:r>
    </w:p>
    <w:p w:rsidR="005E72BF" w:rsidRDefault="000B5D7A" w:rsidP="00F11934">
      <w:pPr>
        <w:jc w:val="both"/>
        <w:rPr>
          <w:rFonts w:ascii="Arial" w:hAnsi="Arial" w:cs="Arial"/>
          <w:b/>
          <w:sz w:val="24"/>
          <w:szCs w:val="24"/>
        </w:rPr>
      </w:pPr>
      <w:r w:rsidRPr="0069794E">
        <w:rPr>
          <w:rFonts w:ascii="Arial" w:hAnsi="Arial" w:cs="Arial"/>
          <w:b/>
          <w:sz w:val="24"/>
          <w:szCs w:val="24"/>
        </w:rPr>
        <w:t xml:space="preserve">Qualcuno potrebbe obiettare: ma l’uomo è anche materia ed ha bisogno di materia. A questa obiezione si risponde che la missione è vissuta da tutto il corpo di Cristo. </w:t>
      </w:r>
    </w:p>
    <w:p w:rsidR="000B5D7A" w:rsidRPr="0069794E" w:rsidRDefault="000B5D7A" w:rsidP="00F11934">
      <w:pPr>
        <w:jc w:val="both"/>
        <w:rPr>
          <w:rFonts w:ascii="Arial" w:hAnsi="Arial" w:cs="Arial"/>
          <w:b/>
          <w:sz w:val="24"/>
          <w:szCs w:val="24"/>
        </w:rPr>
      </w:pPr>
      <w:r w:rsidRPr="0069794E">
        <w:rPr>
          <w:rFonts w:ascii="Arial" w:hAnsi="Arial" w:cs="Arial"/>
          <w:b/>
          <w:sz w:val="24"/>
          <w:szCs w:val="24"/>
        </w:rPr>
        <w:t>Agli Apostoli è stato dato il ministero della Parola e della preghiera. Ai Diaconi il ministero delle mense. Ad ogni altro membro del corpo di Cristo altri doni e altri carismi.</w:t>
      </w:r>
    </w:p>
    <w:p w:rsidR="00CB52B2" w:rsidRDefault="000B5D7A" w:rsidP="00F11934">
      <w:pPr>
        <w:jc w:val="both"/>
        <w:rPr>
          <w:rFonts w:ascii="Arial" w:hAnsi="Arial" w:cs="Arial"/>
          <w:b/>
          <w:sz w:val="24"/>
          <w:szCs w:val="24"/>
        </w:rPr>
      </w:pPr>
      <w:r w:rsidRPr="0069794E">
        <w:rPr>
          <w:rFonts w:ascii="Arial" w:hAnsi="Arial" w:cs="Arial"/>
          <w:b/>
          <w:sz w:val="24"/>
          <w:szCs w:val="24"/>
        </w:rPr>
        <w:t xml:space="preserve">Tutto il corpo rivela la straordinaria bellezza della missione di salvezza e di redenzione. </w:t>
      </w:r>
      <w:r w:rsidR="00CB52B2">
        <w:rPr>
          <w:rFonts w:ascii="Arial" w:hAnsi="Arial" w:cs="Arial"/>
          <w:b/>
          <w:sz w:val="24"/>
          <w:szCs w:val="24"/>
        </w:rPr>
        <w:t>La rivela quando ogni membro del corpo di Cristo obbedisce allo Spirito Santo, al suo carisma, alla sua missione, al suo ministero, alla volontà dello Spirito Santo su di lui.</w:t>
      </w:r>
    </w:p>
    <w:p w:rsidR="008E2CD5" w:rsidRDefault="008E2CD5" w:rsidP="00F11934">
      <w:pPr>
        <w:jc w:val="both"/>
        <w:rPr>
          <w:rFonts w:ascii="Arial" w:hAnsi="Arial" w:cs="Arial"/>
          <w:b/>
          <w:sz w:val="24"/>
          <w:szCs w:val="24"/>
        </w:rPr>
      </w:pPr>
      <w:r>
        <w:rPr>
          <w:rFonts w:ascii="Arial" w:hAnsi="Arial" w:cs="Arial"/>
          <w:b/>
          <w:sz w:val="24"/>
          <w:szCs w:val="24"/>
        </w:rPr>
        <w:t xml:space="preserve">Chi dovesse privare anche un solo membro del corpo di Cristo dello Spirito Santo sotto la cui guida lui deve camminare, sappia che pecca contro la verità dello Spirito </w:t>
      </w:r>
      <w:r w:rsidR="00C74C62">
        <w:rPr>
          <w:rFonts w:ascii="Arial" w:hAnsi="Arial" w:cs="Arial"/>
          <w:b/>
          <w:sz w:val="24"/>
          <w:szCs w:val="24"/>
        </w:rPr>
        <w:t xml:space="preserve">di Dio </w:t>
      </w:r>
      <w:r>
        <w:rPr>
          <w:rFonts w:ascii="Arial" w:hAnsi="Arial" w:cs="Arial"/>
          <w:b/>
          <w:sz w:val="24"/>
          <w:szCs w:val="24"/>
        </w:rPr>
        <w:t>e attesta al mondo e alla Chiesa che Lui non è sotto conduzione dello Spirito.</w:t>
      </w:r>
    </w:p>
    <w:p w:rsidR="008E2CD5" w:rsidRDefault="008E2CD5" w:rsidP="00F11934">
      <w:pPr>
        <w:jc w:val="both"/>
        <w:rPr>
          <w:rFonts w:ascii="Arial" w:hAnsi="Arial" w:cs="Arial"/>
          <w:b/>
          <w:sz w:val="24"/>
          <w:szCs w:val="24"/>
        </w:rPr>
      </w:pPr>
      <w:r>
        <w:rPr>
          <w:rFonts w:ascii="Arial" w:hAnsi="Arial" w:cs="Arial"/>
          <w:b/>
          <w:sz w:val="24"/>
          <w:szCs w:val="24"/>
        </w:rPr>
        <w:t>È proprio dello Spirito Santo riconoscere se stesso in ogni membro del corpo di Cristo.</w:t>
      </w:r>
    </w:p>
    <w:p w:rsidR="00CB52B2" w:rsidRDefault="00841368" w:rsidP="00F11934">
      <w:pPr>
        <w:jc w:val="both"/>
        <w:rPr>
          <w:rFonts w:ascii="Arial" w:hAnsi="Arial" w:cs="Arial"/>
          <w:b/>
          <w:sz w:val="24"/>
          <w:szCs w:val="24"/>
        </w:rPr>
      </w:pPr>
      <w:r>
        <w:rPr>
          <w:rFonts w:ascii="Arial" w:hAnsi="Arial" w:cs="Arial"/>
          <w:b/>
          <w:sz w:val="24"/>
          <w:szCs w:val="24"/>
        </w:rPr>
        <w:t>L’obbedienza allo Spirito di ogni discepolo di Gesù è la Legge che deve governare il corpo di Cristo, che è la sua Chiesa.</w:t>
      </w:r>
    </w:p>
    <w:p w:rsidR="00841368" w:rsidRDefault="00841368" w:rsidP="00F11934">
      <w:pPr>
        <w:jc w:val="both"/>
        <w:rPr>
          <w:rFonts w:ascii="Arial" w:hAnsi="Arial" w:cs="Arial"/>
          <w:b/>
          <w:sz w:val="24"/>
          <w:szCs w:val="24"/>
        </w:rPr>
      </w:pPr>
      <w:r>
        <w:rPr>
          <w:rFonts w:ascii="Arial" w:hAnsi="Arial" w:cs="Arial"/>
          <w:b/>
          <w:sz w:val="24"/>
          <w:szCs w:val="24"/>
        </w:rPr>
        <w:t>Madre della Chiesa, aiuta ogni discepolo di Gesù per una obbedienza perfetta allo Spirito Santo.</w:t>
      </w:r>
    </w:p>
    <w:p w:rsidR="00841368" w:rsidRDefault="00841368" w:rsidP="00F11934">
      <w:pPr>
        <w:jc w:val="both"/>
        <w:rPr>
          <w:rFonts w:ascii="Arial" w:hAnsi="Arial" w:cs="Arial"/>
          <w:b/>
          <w:sz w:val="24"/>
          <w:szCs w:val="24"/>
        </w:rPr>
      </w:pPr>
      <w:r>
        <w:rPr>
          <w:rFonts w:ascii="Arial" w:hAnsi="Arial" w:cs="Arial"/>
          <w:b/>
          <w:sz w:val="24"/>
          <w:szCs w:val="24"/>
        </w:rPr>
        <w:t xml:space="preserve">È in questa obbedienza che la Chiesa edifica se stessa nella verità e nella santità e diviene sacramento di salvezza, redenzione, vita per ogni altro uomo. Amen. </w:t>
      </w:r>
    </w:p>
    <w:p w:rsidR="000B5D7A" w:rsidRPr="0069794E" w:rsidRDefault="000B5D7A" w:rsidP="00F11934">
      <w:pPr>
        <w:jc w:val="both"/>
        <w:rPr>
          <w:rFonts w:ascii="Arial" w:hAnsi="Arial" w:cs="Arial"/>
          <w:b/>
          <w:sz w:val="24"/>
          <w:szCs w:val="24"/>
        </w:rPr>
      </w:pPr>
    </w:p>
    <w:p w:rsidR="00C41989" w:rsidRPr="0069794E" w:rsidRDefault="00C41989" w:rsidP="0098765B">
      <w:pPr>
        <w:jc w:val="both"/>
        <w:rPr>
          <w:rFonts w:ascii="Arial" w:hAnsi="Arial" w:cs="Arial"/>
          <w:b/>
          <w:sz w:val="24"/>
          <w:szCs w:val="24"/>
        </w:rPr>
      </w:pPr>
    </w:p>
    <w:p w:rsidR="00704CED" w:rsidRDefault="00704CED" w:rsidP="0057601A">
      <w:pPr>
        <w:jc w:val="both"/>
        <w:rPr>
          <w:rFonts w:ascii="Arial" w:hAnsi="Arial" w:cs="Arial"/>
          <w:b/>
          <w:sz w:val="28"/>
          <w:szCs w:val="28"/>
        </w:rPr>
      </w:pP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32D" w:rsidRDefault="002C432D" w:rsidP="00087278">
      <w:pPr>
        <w:spacing w:after="0" w:line="240" w:lineRule="auto"/>
      </w:pPr>
      <w:r>
        <w:separator/>
      </w:r>
    </w:p>
  </w:endnote>
  <w:endnote w:type="continuationSeparator" w:id="0">
    <w:p w:rsidR="002C432D" w:rsidRDefault="002C432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50A33">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32D" w:rsidRDefault="002C432D" w:rsidP="00087278">
      <w:pPr>
        <w:spacing w:after="0" w:line="240" w:lineRule="auto"/>
      </w:pPr>
      <w:r>
        <w:separator/>
      </w:r>
    </w:p>
  </w:footnote>
  <w:footnote w:type="continuationSeparator" w:id="0">
    <w:p w:rsidR="002C432D" w:rsidRDefault="002C432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7A"/>
    <w:rsid w:val="000B5DD7"/>
    <w:rsid w:val="000B6129"/>
    <w:rsid w:val="000B7104"/>
    <w:rsid w:val="000B7BCC"/>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0E44"/>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238"/>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76E66"/>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432D"/>
    <w:rsid w:val="002C5D2D"/>
    <w:rsid w:val="002C7EE3"/>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9D4"/>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79C6"/>
    <w:rsid w:val="00411213"/>
    <w:rsid w:val="004118E7"/>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4B71"/>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7D"/>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05046"/>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E72BF"/>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9794E"/>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164F8"/>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368"/>
    <w:rsid w:val="008416A4"/>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26A9"/>
    <w:rsid w:val="008840A3"/>
    <w:rsid w:val="00886FC7"/>
    <w:rsid w:val="008872F8"/>
    <w:rsid w:val="0088773D"/>
    <w:rsid w:val="00890012"/>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7232"/>
    <w:rsid w:val="008D114F"/>
    <w:rsid w:val="008D1BA9"/>
    <w:rsid w:val="008D2AFC"/>
    <w:rsid w:val="008D5707"/>
    <w:rsid w:val="008D5DA3"/>
    <w:rsid w:val="008E120B"/>
    <w:rsid w:val="008E2CD5"/>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4D97"/>
    <w:rsid w:val="00A167BE"/>
    <w:rsid w:val="00A20190"/>
    <w:rsid w:val="00A20640"/>
    <w:rsid w:val="00A219F0"/>
    <w:rsid w:val="00A2222B"/>
    <w:rsid w:val="00A27D14"/>
    <w:rsid w:val="00A27F13"/>
    <w:rsid w:val="00A31960"/>
    <w:rsid w:val="00A358CB"/>
    <w:rsid w:val="00A37526"/>
    <w:rsid w:val="00A444EE"/>
    <w:rsid w:val="00A44D23"/>
    <w:rsid w:val="00A44D81"/>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1B8"/>
    <w:rsid w:val="00A97275"/>
    <w:rsid w:val="00AA1196"/>
    <w:rsid w:val="00AA21DB"/>
    <w:rsid w:val="00AA31A3"/>
    <w:rsid w:val="00AA43CF"/>
    <w:rsid w:val="00AA45DA"/>
    <w:rsid w:val="00AA6E80"/>
    <w:rsid w:val="00AB09E0"/>
    <w:rsid w:val="00AB292F"/>
    <w:rsid w:val="00AB2D05"/>
    <w:rsid w:val="00AB2F48"/>
    <w:rsid w:val="00AB4906"/>
    <w:rsid w:val="00AB5396"/>
    <w:rsid w:val="00AB547A"/>
    <w:rsid w:val="00AC063F"/>
    <w:rsid w:val="00AC1278"/>
    <w:rsid w:val="00AC1331"/>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3DB3"/>
    <w:rsid w:val="00B140EF"/>
    <w:rsid w:val="00B1751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1989"/>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74C62"/>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52B2"/>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0FAD"/>
    <w:rsid w:val="00E31CF4"/>
    <w:rsid w:val="00E36DDB"/>
    <w:rsid w:val="00E429D3"/>
    <w:rsid w:val="00E46528"/>
    <w:rsid w:val="00E46FFE"/>
    <w:rsid w:val="00E50A33"/>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2C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1934"/>
    <w:rsid w:val="00F13706"/>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2E80"/>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8D5B-BE95-4BFA-931D-C99819D16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1774</Words>
  <Characters>8532</Characters>
  <Application>Microsoft Office Word</Application>
  <DocSecurity>4</DocSecurity>
  <Lines>175</Lines>
  <Paragraphs>62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